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965" w:rsidRDefault="004C7965" w:rsidP="004F5C53"/>
    <w:p w:rsidR="004C7965" w:rsidRDefault="004C7965" w:rsidP="004F5C53"/>
    <w:p w:rsidR="004C7965" w:rsidRDefault="004C7965" w:rsidP="004F5C53"/>
    <w:p w:rsidR="004F5C53" w:rsidRDefault="004F5C53" w:rsidP="004F5C53">
      <w:bookmarkStart w:id="0" w:name="_GoBack"/>
      <w:bookmarkEnd w:id="0"/>
      <w:r>
        <w:t xml:space="preserve">Asset </w:t>
      </w:r>
      <w:r>
        <w:t>investigation &amp; Bank s</w:t>
      </w:r>
      <w:r>
        <w:t>earches</w:t>
      </w:r>
    </w:p>
    <w:p w:rsidR="004F5C53" w:rsidRDefault="004F5C53" w:rsidP="004F5C53">
      <w:r>
        <w:t xml:space="preserve">Dakota Information Group can </w:t>
      </w:r>
      <w:r>
        <w:t xml:space="preserve">conduct </w:t>
      </w:r>
      <w:r>
        <w:t>b</w:t>
      </w:r>
      <w:r>
        <w:t xml:space="preserve">ank and brokerage </w:t>
      </w:r>
      <w:r>
        <w:t>a</w:t>
      </w:r>
      <w:r>
        <w:t xml:space="preserve">ccount </w:t>
      </w:r>
      <w:r>
        <w:t>s</w:t>
      </w:r>
      <w:r>
        <w:t xml:space="preserve">earches and </w:t>
      </w:r>
      <w:r>
        <w:t>a</w:t>
      </w:r>
      <w:r>
        <w:t xml:space="preserve">sset </w:t>
      </w:r>
      <w:r>
        <w:t>i</w:t>
      </w:r>
      <w:r>
        <w:t>nvestigations</w:t>
      </w:r>
      <w:r>
        <w:t xml:space="preserve"> for pre or post litigation.  It’s always good to know where and who the deep pockets are before a complaint is filed.  </w:t>
      </w:r>
      <w:r>
        <w:t xml:space="preserve">Our investigations are conducted by a </w:t>
      </w:r>
      <w:r>
        <w:t>seasoned</w:t>
      </w:r>
      <w:r>
        <w:t xml:space="preserve"> investigator and are </w:t>
      </w:r>
      <w:r>
        <w:t xml:space="preserve">always </w:t>
      </w:r>
      <w:r>
        <w:t xml:space="preserve">verified for accuracy.  Some of our </w:t>
      </w:r>
      <w:r>
        <w:t xml:space="preserve">offerings </w:t>
      </w:r>
      <w:r>
        <w:t>include:</w:t>
      </w:r>
    </w:p>
    <w:p w:rsidR="004F5C53" w:rsidRDefault="004F5C53" w:rsidP="004F5C53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Comprehensive </w:t>
      </w:r>
      <w:r>
        <w:t>s</w:t>
      </w:r>
      <w:r>
        <w:t xml:space="preserve">tatewide bank </w:t>
      </w:r>
      <w:r>
        <w:t>account s</w:t>
      </w:r>
      <w:r>
        <w:t>earch</w:t>
      </w:r>
    </w:p>
    <w:p w:rsidR="004F5C53" w:rsidRDefault="004F5C53" w:rsidP="004F5C53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Nationwide </w:t>
      </w:r>
      <w:r>
        <w:t>b</w:t>
      </w:r>
      <w:r>
        <w:t xml:space="preserve">ank </w:t>
      </w:r>
      <w:r>
        <w:t>account s</w:t>
      </w:r>
      <w:r>
        <w:t>earch</w:t>
      </w:r>
    </w:p>
    <w:p w:rsidR="004F5C53" w:rsidRDefault="004F5C53" w:rsidP="004F5C53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Nationwide </w:t>
      </w:r>
      <w:r>
        <w:t>b</w:t>
      </w:r>
      <w:r>
        <w:t xml:space="preserve">rokerage </w:t>
      </w:r>
      <w:r>
        <w:t>account s</w:t>
      </w:r>
      <w:r>
        <w:t>earch</w:t>
      </w:r>
    </w:p>
    <w:p w:rsidR="004F5C53" w:rsidRDefault="004F5C53" w:rsidP="004F5C53">
      <w:pPr>
        <w:pStyle w:val="ListParagraph"/>
        <w:numPr>
          <w:ilvl w:val="0"/>
          <w:numId w:val="2"/>
        </w:numPr>
        <w:spacing w:after="0" w:line="240" w:lineRule="auto"/>
      </w:pPr>
      <w:r>
        <w:t>Hard and soft a</w:t>
      </w:r>
      <w:r>
        <w:t xml:space="preserve">sset </w:t>
      </w:r>
      <w:r>
        <w:t>s</w:t>
      </w:r>
      <w:r>
        <w:t>earch</w:t>
      </w:r>
    </w:p>
    <w:p w:rsidR="004F5C53" w:rsidRDefault="004F5C53" w:rsidP="004F5C53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Off </w:t>
      </w:r>
      <w:r>
        <w:t>s</w:t>
      </w:r>
      <w:r>
        <w:t xml:space="preserve">hore / </w:t>
      </w:r>
      <w:r>
        <w:t>i</w:t>
      </w:r>
      <w:r>
        <w:t xml:space="preserve">nternational </w:t>
      </w:r>
      <w:r>
        <w:t>a</w:t>
      </w:r>
      <w:r>
        <w:t>ssets</w:t>
      </w:r>
      <w:r>
        <w:t xml:space="preserve"> </w:t>
      </w:r>
      <w:r>
        <w:t>/</w:t>
      </w:r>
      <w:r>
        <w:t xml:space="preserve"> b</w:t>
      </w:r>
      <w:r>
        <w:t>anks</w:t>
      </w:r>
    </w:p>
    <w:p w:rsidR="004F5C53" w:rsidRDefault="004F5C53" w:rsidP="004F5C53"/>
    <w:p w:rsidR="004F5C53" w:rsidRDefault="004F5C53" w:rsidP="004F5C53">
      <w:r>
        <w:t>You m</w:t>
      </w:r>
      <w:r>
        <w:t>ust have a permissible purpose for ordering a Banks Account</w:t>
      </w:r>
      <w:r>
        <w:t xml:space="preserve"> </w:t>
      </w:r>
      <w:r>
        <w:t>/</w:t>
      </w:r>
      <w:r>
        <w:t xml:space="preserve"> </w:t>
      </w:r>
      <w:r>
        <w:t xml:space="preserve">Asset </w:t>
      </w:r>
      <w:proofErr w:type="gramStart"/>
      <w:r>
        <w:t>search</w:t>
      </w:r>
      <w:r>
        <w:t>,</w:t>
      </w:r>
      <w:proofErr w:type="gramEnd"/>
      <w:r>
        <w:t xml:space="preserve"> the following are considered permissible purpose under the GBLA</w:t>
      </w:r>
      <w:r>
        <w:t>:</w:t>
      </w:r>
    </w:p>
    <w:p w:rsidR="004F5C53" w:rsidRDefault="004F5C53" w:rsidP="004F5C53">
      <w:pPr>
        <w:pStyle w:val="ListParagraph"/>
        <w:numPr>
          <w:ilvl w:val="0"/>
          <w:numId w:val="1"/>
        </w:numPr>
        <w:spacing w:after="0" w:line="240" w:lineRule="auto"/>
      </w:pPr>
      <w:r>
        <w:t>Judgment enforcement</w:t>
      </w:r>
    </w:p>
    <w:p w:rsidR="004F5C53" w:rsidRDefault="004F5C53" w:rsidP="004F5C53">
      <w:pPr>
        <w:pStyle w:val="ListParagraph"/>
        <w:numPr>
          <w:ilvl w:val="0"/>
          <w:numId w:val="1"/>
        </w:numPr>
        <w:spacing w:after="0" w:line="240" w:lineRule="auto"/>
      </w:pPr>
      <w:r>
        <w:t>Debt c</w:t>
      </w:r>
      <w:r>
        <w:t>ollection</w:t>
      </w:r>
      <w:r>
        <w:t xml:space="preserve"> of consumer or commercial accounts</w:t>
      </w:r>
    </w:p>
    <w:p w:rsidR="004F5C53" w:rsidRDefault="004F5C53" w:rsidP="004F5C53">
      <w:pPr>
        <w:pStyle w:val="ListParagraph"/>
        <w:numPr>
          <w:ilvl w:val="0"/>
          <w:numId w:val="1"/>
        </w:numPr>
        <w:spacing w:after="0" w:line="240" w:lineRule="auto"/>
      </w:pPr>
      <w:r>
        <w:t>Divorce</w:t>
      </w:r>
      <w:r>
        <w:t xml:space="preserve"> proceedings</w:t>
      </w:r>
    </w:p>
    <w:p w:rsidR="004F5C53" w:rsidRDefault="004F5C53" w:rsidP="004F5C53">
      <w:pPr>
        <w:pStyle w:val="ListParagraph"/>
        <w:numPr>
          <w:ilvl w:val="0"/>
          <w:numId w:val="1"/>
        </w:numPr>
        <w:spacing w:after="0" w:line="240" w:lineRule="auto"/>
      </w:pPr>
      <w:r>
        <w:t>Estate</w:t>
      </w:r>
      <w:r>
        <w:t xml:space="preserve"> </w:t>
      </w:r>
      <w:r>
        <w:t>/</w:t>
      </w:r>
      <w:r>
        <w:t xml:space="preserve"> p</w:t>
      </w:r>
      <w:r>
        <w:t>robate</w:t>
      </w:r>
      <w:r>
        <w:t xml:space="preserve"> issues</w:t>
      </w:r>
    </w:p>
    <w:p w:rsidR="00336989" w:rsidRDefault="004F5C53" w:rsidP="004F5C53">
      <w:pPr>
        <w:pStyle w:val="ListParagraph"/>
        <w:numPr>
          <w:ilvl w:val="0"/>
          <w:numId w:val="1"/>
        </w:numPr>
        <w:spacing w:after="0" w:line="240" w:lineRule="auto"/>
      </w:pPr>
      <w:r>
        <w:t>Pre</w:t>
      </w:r>
      <w:r>
        <w:t xml:space="preserve"> </w:t>
      </w:r>
      <w:r>
        <w:t>/</w:t>
      </w:r>
      <w:r>
        <w:t xml:space="preserve"> f</w:t>
      </w:r>
      <w:r>
        <w:t>iled Litigation</w:t>
      </w:r>
    </w:p>
    <w:sectPr w:rsidR="00336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328F6"/>
    <w:multiLevelType w:val="hybridMultilevel"/>
    <w:tmpl w:val="2A28A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02007"/>
    <w:multiLevelType w:val="hybridMultilevel"/>
    <w:tmpl w:val="DC565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C53"/>
    <w:rsid w:val="00336989"/>
    <w:rsid w:val="004C7965"/>
    <w:rsid w:val="004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bigg daddy</dc:creator>
  <cp:lastModifiedBy>bigg daddy</cp:lastModifiedBy>
  <cp:revision>1</cp:revision>
  <dcterms:created xsi:type="dcterms:W3CDTF">2013-01-20T19:27:00Z</dcterms:created>
  <dcterms:modified xsi:type="dcterms:W3CDTF">2013-01-20T19:38:00Z</dcterms:modified>
</cp:coreProperties>
</file>